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FC" w:rsidRDefault="004422FC" w:rsidP="004422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-906449</wp:posOffset>
                </wp:positionV>
                <wp:extent cx="7728667" cy="1701579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667" cy="17015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2FC" w:rsidRDefault="004422FC" w:rsidP="004422FC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422F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Butler Christian Academy</w:t>
                            </w:r>
                          </w:p>
                          <w:p w:rsidR="004422FC" w:rsidRDefault="004422FC" w:rsidP="004422F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COVID-19 Policies and Procedures</w:t>
                            </w:r>
                          </w:p>
                          <w:p w:rsidR="004422FC" w:rsidRPr="001B24E7" w:rsidRDefault="000C4743" w:rsidP="004422F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Updated: 12/08</w:t>
                            </w:r>
                            <w:r w:rsidR="008272E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57.35pt;margin-top:-71.35pt;width:608.55pt;height:13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" fillcolor="#1f4d78 [1604]" strokecolor="#1f4d78 [1604]" strokeweight="1pt">
                <v:textbox>
                  <w:txbxContent>
                    <w:p w:rsidR="004422FC" w:rsidRDefault="004422FC" w:rsidP="004422FC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4422FC">
                        <w:rPr>
                          <w:color w:val="FFFFFF" w:themeColor="background1"/>
                          <w:sz w:val="72"/>
                          <w:szCs w:val="72"/>
                        </w:rPr>
                        <w:t>Butler Christian Academy</w:t>
                      </w:r>
                    </w:p>
                    <w:p w:rsidR="004422FC" w:rsidRDefault="004422FC" w:rsidP="004422F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COVID-19 Policies and Procedures</w:t>
                      </w:r>
                    </w:p>
                    <w:p w:rsidR="004422FC" w:rsidRPr="001B24E7" w:rsidRDefault="000C4743" w:rsidP="004422F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Updated: 12/08</w:t>
                      </w:r>
                      <w:r w:rsidR="008272E1">
                        <w:rPr>
                          <w:color w:val="FFFFFF" w:themeColor="background1"/>
                          <w:sz w:val="32"/>
                          <w:szCs w:val="32"/>
                        </w:rPr>
                        <w:t>/20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22FC" w:rsidRPr="004422FC" w:rsidRDefault="004422FC" w:rsidP="004422FC"/>
    <w:p w:rsidR="004422FC" w:rsidRPr="004422FC" w:rsidRDefault="004422FC" w:rsidP="004422FC"/>
    <w:p w:rsidR="004422FC" w:rsidRPr="004422FC" w:rsidRDefault="004422FC" w:rsidP="004422FC"/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4422FC" w:rsidRPr="00C57B21" w:rsidRDefault="001B24E7" w:rsidP="004422FC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D</w:t>
      </w:r>
      <w:r w:rsidR="004422FC" w:rsidRPr="00C57B21">
        <w:rPr>
          <w:rFonts w:cstheme="minorHAnsi"/>
          <w:sz w:val="28"/>
          <w:szCs w:val="28"/>
        </w:rPr>
        <w:t>ear BCA Family,</w:t>
      </w:r>
    </w:p>
    <w:p w:rsidR="008272E1" w:rsidRDefault="008272E1" w:rsidP="004422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for your cooperation as we work through this pandemic together. Your participation</w:t>
      </w:r>
      <w:r w:rsidR="00B611DB">
        <w:rPr>
          <w:rFonts w:cstheme="minorHAnsi"/>
          <w:sz w:val="28"/>
          <w:szCs w:val="28"/>
        </w:rPr>
        <w:t xml:space="preserve"> and support</w:t>
      </w:r>
      <w:r>
        <w:rPr>
          <w:rFonts w:cstheme="minorHAnsi"/>
          <w:sz w:val="28"/>
          <w:szCs w:val="28"/>
        </w:rPr>
        <w:t xml:space="preserve"> has enabled us to keep our students and campus safe. As we strive to offer your child(</w:t>
      </w:r>
      <w:proofErr w:type="spellStart"/>
      <w:r>
        <w:rPr>
          <w:rFonts w:cstheme="minorHAnsi"/>
          <w:sz w:val="28"/>
          <w:szCs w:val="28"/>
        </w:rPr>
        <w:t>ren</w:t>
      </w:r>
      <w:proofErr w:type="spellEnd"/>
      <w:r>
        <w:rPr>
          <w:rFonts w:cstheme="minorHAnsi"/>
          <w:sz w:val="28"/>
          <w:szCs w:val="28"/>
        </w:rPr>
        <w:t>) the best education possible, we ask that you continue to follow the Policies and Procedures outlined below.</w:t>
      </w:r>
    </w:p>
    <w:p w:rsidR="00B611DB" w:rsidRDefault="00B611DB" w:rsidP="004422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Below</w:t>
      </w:r>
      <w:r w:rsidR="004422FC" w:rsidRPr="004422FC">
        <w:rPr>
          <w:rFonts w:cstheme="minorHAnsi"/>
          <w:sz w:val="28"/>
          <w:szCs w:val="28"/>
        </w:rPr>
        <w:t>, you will find detailed</w:t>
      </w:r>
      <w:r w:rsidR="004422FC" w:rsidRPr="00C57B21">
        <w:rPr>
          <w:rFonts w:cstheme="minorHAnsi"/>
          <w:sz w:val="28"/>
          <w:szCs w:val="28"/>
        </w:rPr>
        <w:t xml:space="preserve"> </w:t>
      </w:r>
      <w:r w:rsidR="004422FC" w:rsidRPr="004422FC">
        <w:rPr>
          <w:rFonts w:cstheme="minorHAnsi"/>
          <w:sz w:val="28"/>
          <w:szCs w:val="28"/>
        </w:rPr>
        <w:t xml:space="preserve">procedures that provide clear expectations to support safety and well-being. </w:t>
      </w:r>
      <w:r w:rsidR="00A74F29" w:rsidRPr="00C57B21">
        <w:rPr>
          <w:rFonts w:cstheme="minorHAnsi"/>
          <w:sz w:val="28"/>
          <w:szCs w:val="28"/>
        </w:rPr>
        <w:t xml:space="preserve">This plan provides </w:t>
      </w:r>
      <w:r>
        <w:rPr>
          <w:rFonts w:cstheme="minorHAnsi"/>
          <w:sz w:val="28"/>
          <w:szCs w:val="28"/>
        </w:rPr>
        <w:t xml:space="preserve">updated </w:t>
      </w:r>
      <w:r w:rsidR="00A74F29" w:rsidRPr="00C57B21">
        <w:rPr>
          <w:rFonts w:cstheme="minorHAnsi"/>
          <w:sz w:val="28"/>
          <w:szCs w:val="28"/>
        </w:rPr>
        <w:t xml:space="preserve">strategies for responding to an </w:t>
      </w:r>
      <w:r w:rsidR="005808E8" w:rsidRPr="00C57B21">
        <w:rPr>
          <w:rFonts w:cstheme="minorHAnsi"/>
          <w:sz w:val="28"/>
          <w:szCs w:val="28"/>
        </w:rPr>
        <w:t>evolving health crisis and provides information concerning</w:t>
      </w:r>
      <w:r w:rsidR="00A74F29" w:rsidRPr="00C57B21">
        <w:rPr>
          <w:rFonts w:cstheme="minorHAnsi"/>
          <w:sz w:val="28"/>
          <w:szCs w:val="28"/>
        </w:rPr>
        <w:t>: health and safety, monitoring illnesses, mask requirements and lunch protocol.</w:t>
      </w:r>
      <w:r w:rsidR="005808E8" w:rsidRPr="00C57B21">
        <w:rPr>
          <w:rFonts w:cstheme="minorHAnsi"/>
          <w:sz w:val="28"/>
          <w:szCs w:val="28"/>
        </w:rPr>
        <w:t xml:space="preserve"> </w:t>
      </w:r>
    </w:p>
    <w:p w:rsidR="005808E8" w:rsidRPr="00C57B21" w:rsidRDefault="00B611DB" w:rsidP="00B611DB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We ask that you contin</w:t>
      </w:r>
      <w:r>
        <w:rPr>
          <w:rFonts w:cstheme="minorHAnsi"/>
          <w:sz w:val="28"/>
          <w:szCs w:val="28"/>
        </w:rPr>
        <w:t xml:space="preserve">ue to partner with us by </w:t>
      </w:r>
      <w:r w:rsidRPr="00C57B21">
        <w:rPr>
          <w:rFonts w:cstheme="minorHAnsi"/>
          <w:sz w:val="28"/>
          <w:szCs w:val="28"/>
        </w:rPr>
        <w:t>pray</w:t>
      </w:r>
      <w:r>
        <w:rPr>
          <w:rFonts w:cstheme="minorHAnsi"/>
          <w:sz w:val="28"/>
          <w:szCs w:val="28"/>
        </w:rPr>
        <w:t>ing</w:t>
      </w:r>
      <w:r w:rsidRPr="00C57B21">
        <w:rPr>
          <w:rFonts w:cstheme="minorHAnsi"/>
          <w:sz w:val="28"/>
          <w:szCs w:val="28"/>
        </w:rPr>
        <w:t xml:space="preserve"> for God’s wisdom and guidance as we move forward </w:t>
      </w:r>
      <w:r>
        <w:rPr>
          <w:rFonts w:cstheme="minorHAnsi"/>
          <w:sz w:val="28"/>
          <w:szCs w:val="28"/>
        </w:rPr>
        <w:t>through</w:t>
      </w:r>
      <w:r w:rsidRPr="00C57B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each school day </w:t>
      </w:r>
      <w:r w:rsidRPr="00C57B21">
        <w:rPr>
          <w:rFonts w:cstheme="minorHAnsi"/>
          <w:sz w:val="28"/>
          <w:szCs w:val="28"/>
        </w:rPr>
        <w:t>and to adhere to all areas of the following policies and procedures.</w:t>
      </w:r>
    </w:p>
    <w:p w:rsidR="005808E8" w:rsidRDefault="009274E3" w:rsidP="004422FC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 xml:space="preserve">We are </w:t>
      </w:r>
      <w:r w:rsidR="00B611DB">
        <w:rPr>
          <w:rFonts w:cstheme="minorHAnsi"/>
          <w:sz w:val="28"/>
          <w:szCs w:val="28"/>
        </w:rPr>
        <w:t xml:space="preserve">thankful for God’s blessings on BCA and we </w:t>
      </w:r>
      <w:r w:rsidRPr="00C57B21">
        <w:rPr>
          <w:rFonts w:cstheme="minorHAnsi"/>
          <w:sz w:val="28"/>
          <w:szCs w:val="28"/>
        </w:rPr>
        <w:t>ask</w:t>
      </w:r>
      <w:r w:rsidR="00B611DB">
        <w:rPr>
          <w:rFonts w:cstheme="minorHAnsi"/>
          <w:sz w:val="28"/>
          <w:szCs w:val="28"/>
        </w:rPr>
        <w:t xml:space="preserve"> the He continue to provide guidance and unity in all we do.</w:t>
      </w:r>
      <w:r w:rsidRPr="00C57B21">
        <w:rPr>
          <w:rFonts w:cstheme="minorHAnsi"/>
          <w:sz w:val="28"/>
          <w:szCs w:val="28"/>
        </w:rPr>
        <w:t xml:space="preserve"> </w:t>
      </w: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Pr="004422FC" w:rsidRDefault="00B611DB" w:rsidP="00B611DB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May God richly bless you and your family!</w:t>
      </w: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8272E1" w:rsidRPr="00C57B21" w:rsidRDefault="008272E1" w:rsidP="004422FC">
      <w:pPr>
        <w:rPr>
          <w:rFonts w:cstheme="minorHAnsi"/>
          <w:sz w:val="28"/>
          <w:szCs w:val="28"/>
        </w:rPr>
      </w:pPr>
    </w:p>
    <w:p w:rsidR="009274E3" w:rsidRPr="00C57B21" w:rsidRDefault="009274E3" w:rsidP="004422FC">
      <w:pPr>
        <w:rPr>
          <w:rFonts w:cstheme="minorHAnsi"/>
          <w:sz w:val="28"/>
          <w:szCs w:val="28"/>
        </w:rPr>
      </w:pPr>
    </w:p>
    <w:p w:rsidR="005808E8" w:rsidRDefault="006B1745" w:rsidP="004422FC">
      <w:pPr>
        <w:rPr>
          <w:rFonts w:ascii="Times New Roman" w:hAnsi="Times New Roman" w:cs="Times New Roman"/>
          <w:sz w:val="24"/>
          <w:szCs w:val="24"/>
        </w:rPr>
      </w:pPr>
      <w:r w:rsidRPr="006B1745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2D9A4" wp14:editId="3EA437B4">
                <wp:simplePos x="0" y="0"/>
                <wp:positionH relativeFrom="page">
                  <wp:align>right</wp:align>
                </wp:positionH>
                <wp:positionV relativeFrom="paragraph">
                  <wp:posOffset>-902368</wp:posOffset>
                </wp:positionV>
                <wp:extent cx="7760087" cy="1708484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087" cy="1708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745" w:rsidRPr="00C57B21" w:rsidRDefault="006B1745" w:rsidP="006B174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57B21">
                              <w:rPr>
                                <w:sz w:val="52"/>
                                <w:szCs w:val="52"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D9A4" id="Rectangle 2" o:spid="_x0000_s1027" style="position:absolute;margin-left:559.85pt;margin-top:-71.05pt;width:611.05pt;height:134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" fillcolor="#1f4d78 [1604]" strokecolor="#1f4d78 [1604]" strokeweight="1pt">
                <v:textbox>
                  <w:txbxContent>
                    <w:p w:rsidR="006B1745" w:rsidRPr="00C57B21" w:rsidRDefault="006B1745" w:rsidP="006B174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57B21">
                        <w:rPr>
                          <w:sz w:val="52"/>
                          <w:szCs w:val="52"/>
                        </w:rPr>
                        <w:t>Health and Safety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808E8" w:rsidRDefault="005808E8" w:rsidP="004422FC">
      <w:pPr>
        <w:rPr>
          <w:rFonts w:ascii="Times New Roman" w:hAnsi="Times New Roman" w:cs="Times New Roman"/>
          <w:sz w:val="24"/>
          <w:szCs w:val="24"/>
        </w:rPr>
      </w:pPr>
    </w:p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C57B21" w:rsidRDefault="00C57B21" w:rsidP="004422FC">
      <w:pPr>
        <w:rPr>
          <w:rFonts w:ascii="Times New Roman" w:hAnsi="Times New Roman" w:cs="Times New Roman"/>
          <w:sz w:val="28"/>
          <w:szCs w:val="28"/>
        </w:rPr>
      </w:pPr>
    </w:p>
    <w:p w:rsidR="004422FC" w:rsidRPr="00EA2A42" w:rsidRDefault="004422FC" w:rsidP="004422FC">
      <w:p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The following safety measures will be enforced during throughout the school year: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Following </w:t>
      </w:r>
      <w:hyperlink r:id="rId5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CDC guidelines</w:t>
        </w:r>
      </w:hyperlink>
      <w:r w:rsidRPr="00EA2A42">
        <w:rPr>
          <w:rFonts w:ascii="Calibri" w:hAnsi="Calibri" w:cs="Calibri"/>
          <w:sz w:val="24"/>
          <w:szCs w:val="24"/>
        </w:rPr>
        <w:t xml:space="preserve"> on hygiene </w:t>
      </w:r>
      <w:hyperlink r:id="rId6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https://www.cdc.gov/healthywater/hygiene/etiquette/index.html</w:t>
        </w:r>
      </w:hyperlink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Daily temperature screenings for all faculty and students will take place upon arrival.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Fever-reducing medicines should not be administered prior to arrival.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All high touch areas</w:t>
      </w:r>
      <w:r w:rsidR="00B611DB" w:rsidRPr="00EA2A42">
        <w:rPr>
          <w:rFonts w:ascii="Calibri" w:hAnsi="Calibri" w:cs="Calibri"/>
          <w:sz w:val="24"/>
          <w:szCs w:val="24"/>
        </w:rPr>
        <w:t xml:space="preserve"> throughout the school</w:t>
      </w:r>
      <w:r w:rsidRPr="00EA2A42">
        <w:rPr>
          <w:rFonts w:ascii="Calibri" w:hAnsi="Calibri" w:cs="Calibri"/>
          <w:sz w:val="24"/>
          <w:szCs w:val="24"/>
        </w:rPr>
        <w:t xml:space="preserve"> will be cleaned </w:t>
      </w:r>
      <w:r w:rsidR="00B611DB" w:rsidRPr="00EA2A42">
        <w:rPr>
          <w:rFonts w:ascii="Calibri" w:hAnsi="Calibri" w:cs="Calibri"/>
          <w:sz w:val="24"/>
          <w:szCs w:val="24"/>
        </w:rPr>
        <w:t>3x’s per day and fogged each night</w:t>
      </w:r>
      <w:r w:rsidRPr="00EA2A42">
        <w:rPr>
          <w:rFonts w:ascii="Calibri" w:hAnsi="Calibri" w:cs="Calibri"/>
          <w:sz w:val="24"/>
          <w:szCs w:val="24"/>
        </w:rPr>
        <w:t>.</w:t>
      </w:r>
    </w:p>
    <w:p w:rsidR="004422FC" w:rsidRPr="00EA2A42" w:rsidRDefault="00B611DB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H</w:t>
      </w:r>
      <w:r w:rsidR="004422FC" w:rsidRPr="00EA2A42">
        <w:rPr>
          <w:rFonts w:ascii="Calibri" w:hAnsi="Calibri" w:cs="Calibri"/>
          <w:sz w:val="24"/>
          <w:szCs w:val="24"/>
        </w:rPr>
        <w:t>and sanitizing stations</w:t>
      </w:r>
      <w:r w:rsidRPr="00EA2A42">
        <w:rPr>
          <w:rFonts w:ascii="Calibri" w:hAnsi="Calibri" w:cs="Calibri"/>
          <w:sz w:val="24"/>
          <w:szCs w:val="24"/>
        </w:rPr>
        <w:t xml:space="preserve"> available throughout the school</w:t>
      </w:r>
      <w:r w:rsidR="004422FC" w:rsidRPr="00EA2A42">
        <w:rPr>
          <w:rFonts w:ascii="Calibri" w:hAnsi="Calibri" w:cs="Calibri"/>
          <w:sz w:val="24"/>
          <w:szCs w:val="24"/>
        </w:rPr>
        <w:t>.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Limited parental and other adult access to campus in compliance with DPH/CDC guidelines.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Water fountains will not be used. Please bring water bottles.</w:t>
      </w:r>
    </w:p>
    <w:p w:rsidR="009E6DA0" w:rsidRPr="00EA2A42" w:rsidRDefault="004422FC" w:rsidP="009E6DA0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HVAC system modified</w:t>
      </w:r>
      <w:r w:rsidR="00A51CD8" w:rsidRPr="00EA2A42">
        <w:rPr>
          <w:rFonts w:ascii="Calibri" w:hAnsi="Calibri" w:cs="Calibri"/>
          <w:sz w:val="24"/>
          <w:szCs w:val="24"/>
        </w:rPr>
        <w:t xml:space="preserve"> in the main building and portables</w:t>
      </w:r>
      <w:r w:rsidRPr="00EA2A42">
        <w:rPr>
          <w:rFonts w:ascii="Calibri" w:hAnsi="Calibri" w:cs="Calibri"/>
          <w:sz w:val="24"/>
          <w:szCs w:val="24"/>
        </w:rPr>
        <w:t>.</w:t>
      </w:r>
    </w:p>
    <w:p w:rsidR="00E74005" w:rsidRPr="00EA2A42" w:rsidRDefault="009E6DA0" w:rsidP="00545632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BCA is requiring students to wear face masks at all times while in the school building/portables. </w:t>
      </w:r>
      <w:r w:rsidR="000F4155" w:rsidRPr="00EA2A42">
        <w:rPr>
          <w:rFonts w:ascii="Calibri" w:hAnsi="Calibri" w:cs="Calibri"/>
          <w:sz w:val="24"/>
          <w:szCs w:val="24"/>
        </w:rPr>
        <w:t>(</w:t>
      </w:r>
      <w:r w:rsidRPr="00EA2A42">
        <w:rPr>
          <w:rFonts w:ascii="Calibri" w:hAnsi="Calibri" w:cs="Calibri"/>
          <w:sz w:val="24"/>
          <w:szCs w:val="24"/>
        </w:rPr>
        <w:t xml:space="preserve">Students will be allowed to remove </w:t>
      </w:r>
      <w:r w:rsidR="000F4155" w:rsidRPr="00EA2A42">
        <w:rPr>
          <w:rFonts w:ascii="Calibri" w:hAnsi="Calibri" w:cs="Calibri"/>
          <w:sz w:val="24"/>
          <w:szCs w:val="24"/>
        </w:rPr>
        <w:t>masks</w:t>
      </w:r>
      <w:r w:rsidRPr="00EA2A42">
        <w:rPr>
          <w:rFonts w:ascii="Calibri" w:hAnsi="Calibri" w:cs="Calibri"/>
          <w:sz w:val="24"/>
          <w:szCs w:val="24"/>
        </w:rPr>
        <w:t xml:space="preserve"> while outdoors. As weather permits, outdoor lunch and breaks between classes will be permitted.</w:t>
      </w:r>
      <w:r w:rsidR="000F4155" w:rsidRPr="00EA2A42">
        <w:rPr>
          <w:rFonts w:ascii="Calibri" w:hAnsi="Calibri" w:cs="Calibri"/>
          <w:sz w:val="24"/>
          <w:szCs w:val="24"/>
        </w:rPr>
        <w:t>)</w:t>
      </w:r>
    </w:p>
    <w:p w:rsidR="006B1745" w:rsidRPr="00EA2A42" w:rsidRDefault="00E74005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Food will </w:t>
      </w:r>
      <w:r w:rsidRPr="00EA2A42">
        <w:rPr>
          <w:rFonts w:ascii="Calibri" w:hAnsi="Calibri" w:cs="Calibri"/>
          <w:b/>
          <w:i/>
          <w:sz w:val="24"/>
          <w:szCs w:val="24"/>
        </w:rPr>
        <w:t>not</w:t>
      </w:r>
      <w:r w:rsidRPr="00EA2A42">
        <w:rPr>
          <w:rFonts w:ascii="Calibri" w:hAnsi="Calibri" w:cs="Calibri"/>
          <w:sz w:val="24"/>
          <w:szCs w:val="24"/>
        </w:rPr>
        <w:t xml:space="preserve"> be served during lunch or break. </w:t>
      </w:r>
      <w:r w:rsidR="00B611DB" w:rsidRPr="00EA2A42">
        <w:rPr>
          <w:rFonts w:ascii="Calibri" w:hAnsi="Calibri" w:cs="Calibri"/>
          <w:sz w:val="24"/>
          <w:szCs w:val="24"/>
        </w:rPr>
        <w:t>P</w:t>
      </w:r>
      <w:r w:rsidRPr="00EA2A42">
        <w:rPr>
          <w:rFonts w:ascii="Calibri" w:hAnsi="Calibri" w:cs="Calibri"/>
          <w:sz w:val="24"/>
          <w:szCs w:val="24"/>
        </w:rPr>
        <w:t xml:space="preserve">arents are asked to send lunches/snacks that </w:t>
      </w:r>
      <w:r w:rsidRPr="00EA2A42">
        <w:rPr>
          <w:rFonts w:ascii="Calibri" w:hAnsi="Calibri" w:cs="Calibri"/>
          <w:i/>
          <w:sz w:val="24"/>
          <w:szCs w:val="24"/>
          <w:u w:val="single"/>
        </w:rPr>
        <w:t>will not</w:t>
      </w:r>
      <w:r w:rsidRPr="00EA2A42">
        <w:rPr>
          <w:rFonts w:ascii="Calibri" w:hAnsi="Calibri" w:cs="Calibri"/>
          <w:sz w:val="24"/>
          <w:szCs w:val="24"/>
        </w:rPr>
        <w:t xml:space="preserve"> require heating. </w:t>
      </w:r>
      <w:r w:rsidRPr="00EA2A42">
        <w:rPr>
          <w:rFonts w:ascii="Calibri" w:hAnsi="Calibri" w:cs="Calibri"/>
          <w:b/>
          <w:i/>
          <w:sz w:val="24"/>
          <w:szCs w:val="24"/>
        </w:rPr>
        <w:t xml:space="preserve">Note: Lunch drop-off </w:t>
      </w:r>
      <w:r w:rsidR="008272E1" w:rsidRPr="00EA2A42">
        <w:rPr>
          <w:rFonts w:ascii="Calibri" w:hAnsi="Calibri" w:cs="Calibri"/>
          <w:b/>
          <w:i/>
          <w:sz w:val="24"/>
          <w:szCs w:val="24"/>
        </w:rPr>
        <w:t xml:space="preserve">or take-out lunches </w:t>
      </w:r>
      <w:r w:rsidRPr="00EA2A42">
        <w:rPr>
          <w:rFonts w:ascii="Calibri" w:hAnsi="Calibri" w:cs="Calibri"/>
          <w:b/>
          <w:i/>
          <w:sz w:val="24"/>
          <w:szCs w:val="24"/>
        </w:rPr>
        <w:t xml:space="preserve">will not be </w:t>
      </w:r>
      <w:r w:rsidR="008272E1" w:rsidRPr="00EA2A42">
        <w:rPr>
          <w:rFonts w:ascii="Calibri" w:hAnsi="Calibri" w:cs="Calibri"/>
          <w:b/>
          <w:i/>
          <w:sz w:val="24"/>
          <w:szCs w:val="24"/>
        </w:rPr>
        <w:t>allowed.</w:t>
      </w:r>
    </w:p>
    <w:p w:rsidR="00B611DB" w:rsidRPr="00EA2A42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Pr="00EA2A42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Pr="00EA2A42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Pr="00EA2A42" w:rsidRDefault="00B611DB" w:rsidP="00B611DB">
      <w:pPr>
        <w:contextualSpacing/>
        <w:rPr>
          <w:rFonts w:ascii="Calibri" w:hAnsi="Calibri" w:cs="Calibri"/>
          <w:sz w:val="24"/>
          <w:szCs w:val="24"/>
        </w:rPr>
      </w:pPr>
    </w:p>
    <w:p w:rsidR="006B1745" w:rsidRPr="00EA2A42" w:rsidRDefault="006B1745" w:rsidP="004422FC">
      <w:pPr>
        <w:rPr>
          <w:rFonts w:ascii="Calibri" w:hAnsi="Calibri" w:cs="Calibri"/>
          <w:sz w:val="24"/>
          <w:szCs w:val="24"/>
        </w:rPr>
      </w:pPr>
    </w:p>
    <w:p w:rsidR="006B1745" w:rsidRPr="00EA2A42" w:rsidRDefault="006B1745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4422FC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C57B21" w:rsidP="004422FC">
      <w:p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1976" wp14:editId="779FACB0">
                <wp:simplePos x="0" y="0"/>
                <wp:positionH relativeFrom="page">
                  <wp:align>right</wp:align>
                </wp:positionH>
                <wp:positionV relativeFrom="paragraph">
                  <wp:posOffset>-902368</wp:posOffset>
                </wp:positionV>
                <wp:extent cx="7760087" cy="1756343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087" cy="17563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745" w:rsidRPr="006B1745" w:rsidRDefault="006B1745" w:rsidP="006B1745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B1745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Monitoring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A1976" id="Rectangle 3" o:spid="_x0000_s1028" style="position:absolute;margin-left:559.85pt;margin-top:-71.05pt;width:611.05pt;height:138.3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" fillcolor="#1f4d78 [1604]" strokecolor="#41719c" strokeweight="1pt">
                <v:textbox>
                  <w:txbxContent>
                    <w:p w:rsidR="006B1745" w:rsidRPr="006B1745" w:rsidRDefault="006B1745" w:rsidP="006B1745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6B1745">
                        <w:rPr>
                          <w:color w:val="FFFFFF" w:themeColor="background1"/>
                          <w:sz w:val="52"/>
                          <w:szCs w:val="52"/>
                        </w:rPr>
                        <w:t>Monitoring Illness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4422FC" w:rsidP="004422FC">
      <w:p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BCA will follow the guidelines as stated in the </w:t>
      </w:r>
      <w:hyperlink r:id="rId7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Georgia’s Path to Recovery for K-12 School</w:t>
        </w:r>
      </w:hyperlink>
      <w:r w:rsidRPr="00EA2A42">
        <w:rPr>
          <w:rFonts w:ascii="Calibri" w:hAnsi="Calibri" w:cs="Calibri"/>
          <w:sz w:val="24"/>
          <w:szCs w:val="24"/>
        </w:rPr>
        <w:t xml:space="preserve"> (</w:t>
      </w:r>
      <w:hyperlink r:id="rId8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https://www.georgiainsights.com/recovery.html</w:t>
        </w:r>
      </w:hyperlink>
      <w:r w:rsidRPr="00EA2A42">
        <w:rPr>
          <w:rFonts w:ascii="Calibri" w:hAnsi="Calibri" w:cs="Calibri"/>
          <w:sz w:val="24"/>
          <w:szCs w:val="24"/>
        </w:rPr>
        <w:t>) for the safety of our BCA family. In addition, if a student, faculty, or staff member is diagnosed with COVID-19, BCA will maintain health protocols and adhere to CDC procedures:</w:t>
      </w:r>
    </w:p>
    <w:p w:rsidR="00581280" w:rsidRPr="00EA2A42" w:rsidRDefault="004422FC" w:rsidP="006B1745">
      <w:pPr>
        <w:numPr>
          <w:ilvl w:val="0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Parents will be required to keep their</w:t>
      </w:r>
      <w:r w:rsidR="00581280" w:rsidRPr="00EA2A42">
        <w:rPr>
          <w:rFonts w:ascii="Calibri" w:hAnsi="Calibri" w:cs="Calibri"/>
          <w:sz w:val="24"/>
          <w:szCs w:val="24"/>
        </w:rPr>
        <w:t xml:space="preserve"> child at </w:t>
      </w:r>
      <w:r w:rsidRPr="00EA2A42">
        <w:rPr>
          <w:rFonts w:ascii="Calibri" w:hAnsi="Calibri" w:cs="Calibri"/>
          <w:sz w:val="24"/>
          <w:szCs w:val="24"/>
        </w:rPr>
        <w:t>home and transition to virtual learning if</w:t>
      </w:r>
      <w:r w:rsidR="00581280" w:rsidRPr="00EA2A42">
        <w:rPr>
          <w:rFonts w:ascii="Calibri" w:hAnsi="Calibri" w:cs="Calibri"/>
          <w:sz w:val="24"/>
          <w:szCs w:val="24"/>
        </w:rPr>
        <w:t xml:space="preserve"> (the student):</w:t>
      </w:r>
    </w:p>
    <w:p w:rsidR="00581280" w:rsidRPr="00EA2A42" w:rsidRDefault="00581280" w:rsidP="00581280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Has a temperature of 99.0 or </w:t>
      </w:r>
      <w:proofErr w:type="gramStart"/>
      <w:r w:rsidRPr="00EA2A42">
        <w:rPr>
          <w:rFonts w:ascii="Calibri" w:hAnsi="Calibri" w:cs="Calibri"/>
          <w:sz w:val="24"/>
          <w:szCs w:val="24"/>
        </w:rPr>
        <w:t>higher</w:t>
      </w:r>
      <w:proofErr w:type="gramEnd"/>
      <w:r w:rsidRPr="00EA2A42">
        <w:rPr>
          <w:rFonts w:ascii="Calibri" w:hAnsi="Calibri" w:cs="Calibri"/>
          <w:sz w:val="24"/>
          <w:szCs w:val="24"/>
        </w:rPr>
        <w:t xml:space="preserve"> </w:t>
      </w:r>
    </w:p>
    <w:p w:rsidR="00581280" w:rsidRDefault="005E5701" w:rsidP="00581280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 student experience</w:t>
      </w:r>
      <w:r w:rsidR="00441AF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:</w:t>
      </w:r>
    </w:p>
    <w:p w:rsidR="005E5701" w:rsidRPr="00EA2A42" w:rsidRDefault="005E5701" w:rsidP="005E570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of the following COVID symptoms (fever, chills, shortness of breath or difficulty breathing, new cough, or new loss of taste or smell) OR</w:t>
      </w:r>
    </w:p>
    <w:p w:rsidR="005E5701" w:rsidRDefault="005E5701" w:rsidP="005E570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5E5701">
        <w:rPr>
          <w:rFonts w:ascii="Calibri" w:hAnsi="Calibri" w:cs="Calibri"/>
          <w:sz w:val="24"/>
          <w:szCs w:val="24"/>
        </w:rPr>
        <w:t xml:space="preserve">TWO of the following symptoms (sore throat, nausea, vomiting, diarrhea, chills, muscle pain, extreme fatigue/feeling very tired, new server/very bad headache, new nasal congestion/stuffy or runny nose) </w:t>
      </w:r>
    </w:p>
    <w:p w:rsidR="00581280" w:rsidRDefault="005E5701" w:rsidP="006E054F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</w:t>
      </w:r>
      <w:r w:rsidR="00581280" w:rsidRPr="005E5701">
        <w:rPr>
          <w:rFonts w:ascii="Calibri" w:hAnsi="Calibri" w:cs="Calibri"/>
          <w:sz w:val="24"/>
          <w:szCs w:val="24"/>
        </w:rPr>
        <w:t>eives a positive lab result</w:t>
      </w:r>
    </w:p>
    <w:p w:rsidR="005E5701" w:rsidRPr="005E5701" w:rsidRDefault="005E5701" w:rsidP="006E054F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Becomes exposed to a person with COVID-19.</w:t>
      </w:r>
    </w:p>
    <w:p w:rsidR="004422FC" w:rsidRPr="00EA2A42" w:rsidRDefault="004422FC" w:rsidP="006B174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Anyone di</w:t>
      </w:r>
      <w:r w:rsidR="00256F33" w:rsidRPr="00EA2A42">
        <w:rPr>
          <w:rFonts w:ascii="Calibri" w:hAnsi="Calibri" w:cs="Calibri"/>
          <w:sz w:val="24"/>
          <w:szCs w:val="24"/>
        </w:rPr>
        <w:t xml:space="preserve">splaying symptoms </w:t>
      </w:r>
      <w:r w:rsidRPr="00EA2A42">
        <w:rPr>
          <w:rFonts w:ascii="Calibri" w:hAnsi="Calibri" w:cs="Calibri"/>
          <w:sz w:val="24"/>
          <w:szCs w:val="24"/>
        </w:rPr>
        <w:t xml:space="preserve">will </w:t>
      </w:r>
      <w:r w:rsidR="00256F33" w:rsidRPr="00EA2A42">
        <w:rPr>
          <w:rFonts w:ascii="Calibri" w:hAnsi="Calibri" w:cs="Calibri"/>
          <w:sz w:val="24"/>
          <w:szCs w:val="24"/>
        </w:rPr>
        <w:t>be required to be tested for COVID-19.</w:t>
      </w:r>
    </w:p>
    <w:p w:rsidR="00581280" w:rsidRPr="00EA2A42" w:rsidRDefault="00EA2A42" w:rsidP="00EA2A42">
      <w:pPr>
        <w:rPr>
          <w:rFonts w:ascii="Calibri" w:hAnsi="Calibri" w:cs="Calibri"/>
          <w:b/>
          <w:sz w:val="24"/>
          <w:szCs w:val="24"/>
          <w:u w:val="single"/>
        </w:rPr>
      </w:pPr>
      <w:r w:rsidRPr="00EA2A42">
        <w:rPr>
          <w:rFonts w:ascii="Calibri" w:hAnsi="Calibri" w:cs="Calibri"/>
          <w:b/>
          <w:sz w:val="24"/>
          <w:szCs w:val="24"/>
          <w:u w:val="single"/>
        </w:rPr>
        <w:t xml:space="preserve">Isolation of </w:t>
      </w:r>
      <w:r w:rsidR="00441AF6">
        <w:rPr>
          <w:rFonts w:ascii="Calibri" w:hAnsi="Calibri" w:cs="Calibri"/>
          <w:b/>
          <w:sz w:val="24"/>
          <w:szCs w:val="24"/>
          <w:u w:val="single"/>
        </w:rPr>
        <w:t xml:space="preserve">Confirmed COVID </w:t>
      </w:r>
      <w:r w:rsidRPr="00EA2A42">
        <w:rPr>
          <w:rFonts w:ascii="Calibri" w:hAnsi="Calibri" w:cs="Calibri"/>
          <w:b/>
          <w:sz w:val="24"/>
          <w:szCs w:val="24"/>
          <w:u w:val="single"/>
        </w:rPr>
        <w:t>Cases</w:t>
      </w:r>
      <w:r w:rsidR="00441AF6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581280" w:rsidRPr="00EA2A42" w:rsidRDefault="00EA2A42" w:rsidP="00EA2A4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b/>
          <w:sz w:val="24"/>
          <w:szCs w:val="24"/>
        </w:rPr>
        <w:t>Symptomatic</w:t>
      </w:r>
      <w:r w:rsidRPr="00EA2A42">
        <w:rPr>
          <w:rFonts w:ascii="Calibri" w:hAnsi="Calibri" w:cs="Calibri"/>
          <w:sz w:val="24"/>
          <w:szCs w:val="24"/>
        </w:rPr>
        <w:t xml:space="preserve"> students with confirmed COVID-19 or suspected COVID-19 can return to school after: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10 days have passed since symptoms first appeared AND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24 hours have passed since last fever without the use of fever-reducing medications AND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Symptoms (e.g., cough, shortness of breath) have improved</w:t>
      </w:r>
    </w:p>
    <w:p w:rsidR="00EA2A42" w:rsidRPr="00EA2A42" w:rsidRDefault="00EA2A42" w:rsidP="00EA2A4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b/>
          <w:sz w:val="24"/>
          <w:szCs w:val="24"/>
        </w:rPr>
        <w:t>Asymptomatic</w:t>
      </w:r>
      <w:r w:rsidRPr="00EA2A42">
        <w:rPr>
          <w:rFonts w:ascii="Calibri" w:hAnsi="Calibri" w:cs="Calibri"/>
          <w:sz w:val="24"/>
          <w:szCs w:val="24"/>
        </w:rPr>
        <w:t xml:space="preserve"> students with confirmed COVID-19 can return to school after: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10 days have passed since the positive laboratory test and the person remains asymptomatic</w:t>
      </w:r>
    </w:p>
    <w:p w:rsidR="00EA2A42" w:rsidRPr="00EA2A42" w:rsidRDefault="00EA2A42" w:rsidP="00EA2A42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Note: asymptomatic persons who test positive and later develop symptoms should follow the guidance for symptomatic persons above.</w:t>
      </w:r>
    </w:p>
    <w:p w:rsidR="006A3180" w:rsidRDefault="006A3180" w:rsidP="00EA2A42">
      <w:pPr>
        <w:rPr>
          <w:rFonts w:ascii="Calibri" w:hAnsi="Calibri" w:cs="Calibri"/>
          <w:b/>
          <w:sz w:val="24"/>
          <w:szCs w:val="24"/>
          <w:u w:val="single"/>
        </w:rPr>
      </w:pPr>
    </w:p>
    <w:p w:rsidR="00EA2A42" w:rsidRDefault="00EA2A42" w:rsidP="00EA2A42">
      <w:pPr>
        <w:rPr>
          <w:rFonts w:ascii="Calibri" w:hAnsi="Calibri" w:cs="Calibri"/>
          <w:b/>
          <w:sz w:val="24"/>
          <w:szCs w:val="24"/>
          <w:u w:val="single"/>
        </w:rPr>
      </w:pPr>
      <w:r w:rsidRPr="00EA2A42">
        <w:rPr>
          <w:rFonts w:ascii="Calibri" w:hAnsi="Calibri" w:cs="Calibri"/>
          <w:b/>
          <w:sz w:val="24"/>
          <w:szCs w:val="24"/>
          <w:u w:val="single"/>
        </w:rPr>
        <w:t xml:space="preserve">Quarantine of </w:t>
      </w:r>
      <w:r w:rsidR="00441AF6">
        <w:rPr>
          <w:rFonts w:ascii="Calibri" w:hAnsi="Calibri" w:cs="Calibri"/>
          <w:b/>
          <w:sz w:val="24"/>
          <w:szCs w:val="24"/>
          <w:u w:val="single"/>
        </w:rPr>
        <w:t>those Exposed to a COVID Case:</w:t>
      </w:r>
    </w:p>
    <w:p w:rsidR="00EA2A42" w:rsidRDefault="002C1F2A" w:rsidP="002C1F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close contacts MUST be quarantined and excluded from the school setting, regardless of students, teachers, or staff wearing masks or the use of physical barriers.</w:t>
      </w:r>
    </w:p>
    <w:p w:rsidR="002C1F2A" w:rsidRDefault="002C1F2A" w:rsidP="002C1F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14-day quarantine period is still recommended; however, students may opt for a shorter quarantine period by following the below criteria.</w:t>
      </w:r>
    </w:p>
    <w:p w:rsidR="002C1F2A" w:rsidRPr="006A3180" w:rsidRDefault="002C1F2A" w:rsidP="006A3180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6A3180">
        <w:rPr>
          <w:rFonts w:ascii="Calibri" w:hAnsi="Calibri" w:cs="Calibri"/>
          <w:b/>
          <w:sz w:val="24"/>
          <w:szCs w:val="24"/>
        </w:rPr>
        <w:t>Asymptomatic</w:t>
      </w:r>
      <w:r w:rsidRPr="006A3180">
        <w:rPr>
          <w:rFonts w:ascii="Calibri" w:hAnsi="Calibri" w:cs="Calibri"/>
          <w:sz w:val="24"/>
          <w:szCs w:val="24"/>
        </w:rPr>
        <w:t xml:space="preserve"> persons who have a known exposure to a person with COVID-19 can return to school:</w:t>
      </w:r>
    </w:p>
    <w:p w:rsidR="002C1F2A" w:rsidRPr="006A3180" w:rsidRDefault="002C1F2A" w:rsidP="006A3180">
      <w:pPr>
        <w:pStyle w:val="ListParagraph"/>
        <w:numPr>
          <w:ilvl w:val="1"/>
          <w:numId w:val="10"/>
        </w:numPr>
        <w:rPr>
          <w:rFonts w:ascii="Calibri" w:hAnsi="Calibri" w:cs="Calibri"/>
          <w:b/>
          <w:sz w:val="24"/>
          <w:szCs w:val="24"/>
          <w:u w:val="single"/>
        </w:rPr>
      </w:pPr>
      <w:r w:rsidRPr="006A3180">
        <w:rPr>
          <w:rFonts w:ascii="Calibri" w:hAnsi="Calibri" w:cs="Calibri"/>
          <w:b/>
          <w:sz w:val="24"/>
          <w:szCs w:val="24"/>
          <w:u w:val="single"/>
        </w:rPr>
        <w:t>After 7 full days have passed, if:</w:t>
      </w:r>
    </w:p>
    <w:p w:rsidR="002C1F2A" w:rsidRPr="00F16DA9" w:rsidRDefault="002C1F2A" w:rsidP="002C1F2A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Tested</w:t>
      </w:r>
      <w:r>
        <w:rPr>
          <w:rFonts w:ascii="Calibri" w:hAnsi="Calibri" w:cs="Calibri"/>
          <w:sz w:val="24"/>
          <w:szCs w:val="24"/>
        </w:rPr>
        <w:t xml:space="preserve"> for COVID-19 (PCR/molecular or antigen test) after the 5</w:t>
      </w:r>
      <w:r w:rsidRPr="002C1F2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day of quarantine. If an individual is tested more than 48 hours prior to the release from quarantine, they must be retested after the 5</w:t>
      </w:r>
      <w:r w:rsidRPr="002C1F2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day or follow the 10-day guidance.</w:t>
      </w:r>
    </w:p>
    <w:p w:rsidR="00F16DA9" w:rsidRPr="000C4743" w:rsidRDefault="00F16DA9" w:rsidP="000C4743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4"/>
          <w:szCs w:val="24"/>
          <w:u w:val="single"/>
        </w:rPr>
      </w:pPr>
      <w:r w:rsidRPr="000C4743">
        <w:rPr>
          <w:rFonts w:ascii="Calibri" w:hAnsi="Calibri" w:cs="Calibri"/>
          <w:b/>
          <w:sz w:val="24"/>
          <w:szCs w:val="24"/>
          <w:u w:val="single"/>
        </w:rPr>
        <w:t>After 10 full days have passed, if:</w:t>
      </w:r>
    </w:p>
    <w:p w:rsidR="00F16DA9" w:rsidRPr="00393F5E" w:rsidRDefault="00F16DA9" w:rsidP="00F16DA9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Not tested for COVID-19 </w:t>
      </w:r>
      <w:r w:rsidRPr="00F16DA9">
        <w:rPr>
          <w:rFonts w:ascii="Calibri" w:hAnsi="Calibri" w:cs="Calibri"/>
          <w:b/>
          <w:sz w:val="24"/>
          <w:szCs w:val="24"/>
        </w:rPr>
        <w:t>AND</w:t>
      </w:r>
    </w:p>
    <w:p w:rsidR="00393F5E" w:rsidRPr="00600EB5" w:rsidRDefault="00393F5E" w:rsidP="00F16DA9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Do</w:t>
      </w:r>
      <w:r w:rsidR="000C4743"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z w:val="24"/>
          <w:szCs w:val="24"/>
        </w:rPr>
        <w:t xml:space="preserve"> not experience any COVID symptoms during the quarantine period.</w:t>
      </w:r>
    </w:p>
    <w:p w:rsidR="00600EB5" w:rsidRDefault="00600EB5" w:rsidP="00600E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stopping quarantine after day 7 or 10, students who do not have symptoms should</w:t>
      </w:r>
    </w:p>
    <w:p w:rsidR="00600EB5" w:rsidRDefault="00600EB5" w:rsidP="00600EB5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closely monitored for COVID-19 symptoms for an entire 14 days.</w:t>
      </w:r>
    </w:p>
    <w:p w:rsidR="00600EB5" w:rsidRPr="00600EB5" w:rsidRDefault="00600EB5" w:rsidP="00600EB5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Continue wearing masks, social distance and wash hands.</w:t>
      </w:r>
    </w:p>
    <w:p w:rsidR="004422FC" w:rsidRPr="00EA2A42" w:rsidRDefault="004422FC" w:rsidP="004422FC">
      <w:pPr>
        <w:numPr>
          <w:ilvl w:val="0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Parents are </w:t>
      </w:r>
      <w:r w:rsidR="00581280" w:rsidRPr="00EA2A42">
        <w:rPr>
          <w:rFonts w:ascii="Calibri" w:hAnsi="Calibri" w:cs="Calibri"/>
          <w:sz w:val="24"/>
          <w:szCs w:val="24"/>
        </w:rPr>
        <w:t>to contact the school</w:t>
      </w:r>
      <w:r w:rsidR="008272E1" w:rsidRPr="00EA2A42">
        <w:rPr>
          <w:rFonts w:ascii="Calibri" w:hAnsi="Calibri" w:cs="Calibri"/>
          <w:sz w:val="24"/>
          <w:szCs w:val="24"/>
        </w:rPr>
        <w:t xml:space="preserve"> </w:t>
      </w:r>
      <w:r w:rsidR="00581280" w:rsidRPr="00EA2A42">
        <w:rPr>
          <w:rFonts w:ascii="Calibri" w:hAnsi="Calibri" w:cs="Calibri"/>
          <w:sz w:val="24"/>
          <w:szCs w:val="24"/>
        </w:rPr>
        <w:t xml:space="preserve">and </w:t>
      </w:r>
      <w:r w:rsidRPr="00EA2A42">
        <w:rPr>
          <w:rFonts w:ascii="Calibri" w:hAnsi="Calibri" w:cs="Calibri"/>
          <w:sz w:val="24"/>
          <w:szCs w:val="24"/>
        </w:rPr>
        <w:t>keep their child home if they have been expos</w:t>
      </w:r>
      <w:r w:rsidR="00581280" w:rsidRPr="00EA2A42">
        <w:rPr>
          <w:rFonts w:ascii="Calibri" w:hAnsi="Calibri" w:cs="Calibri"/>
          <w:sz w:val="24"/>
          <w:szCs w:val="24"/>
        </w:rPr>
        <w:t>ed to anyone who has tested positive for COVID-19.</w:t>
      </w:r>
      <w:r w:rsidR="008272E1" w:rsidRPr="00EA2A42">
        <w:rPr>
          <w:rFonts w:ascii="Calibri" w:hAnsi="Calibri" w:cs="Calibri"/>
          <w:sz w:val="24"/>
          <w:szCs w:val="24"/>
        </w:rPr>
        <w:t xml:space="preserve"> There are now two options available:</w:t>
      </w:r>
    </w:p>
    <w:p w:rsidR="00581280" w:rsidRPr="00EA2A42" w:rsidRDefault="00581280" w:rsidP="00581280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14-day quarantine would begin starting the day after exposure.</w:t>
      </w:r>
    </w:p>
    <w:p w:rsidR="008272E1" w:rsidRPr="00EA2A42" w:rsidRDefault="008444D9" w:rsidP="00581280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In order to return after 7 days of quarantine, </w:t>
      </w:r>
      <w:r w:rsidR="008272E1" w:rsidRPr="00EA2A42">
        <w:rPr>
          <w:rFonts w:ascii="Calibri" w:hAnsi="Calibri" w:cs="Calibri"/>
          <w:sz w:val="24"/>
          <w:szCs w:val="24"/>
        </w:rPr>
        <w:t xml:space="preserve">the student must fulfill </w:t>
      </w:r>
      <w:r w:rsidR="008272E1" w:rsidRPr="00EA2A42">
        <w:rPr>
          <w:rFonts w:ascii="Calibri" w:hAnsi="Calibri" w:cs="Calibri"/>
          <w:b/>
          <w:i/>
          <w:sz w:val="24"/>
          <w:szCs w:val="24"/>
          <w:u w:val="single"/>
        </w:rPr>
        <w:t>all THREE</w:t>
      </w:r>
      <w:r w:rsidR="008272E1" w:rsidRPr="00EA2A42">
        <w:rPr>
          <w:rFonts w:ascii="Calibri" w:hAnsi="Calibri" w:cs="Calibri"/>
          <w:sz w:val="24"/>
          <w:szCs w:val="24"/>
        </w:rPr>
        <w:t xml:space="preserve"> of the following criteria:</w:t>
      </w:r>
    </w:p>
    <w:p w:rsidR="008272E1" w:rsidRPr="00EA2A42" w:rsidRDefault="008272E1" w:rsidP="008272E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 diagnostic test (PCR or antigen) must be collected after 5 full days of quarantine</w:t>
      </w:r>
    </w:p>
    <w:p w:rsidR="008444D9" w:rsidRPr="00EA2A42" w:rsidRDefault="008444D9" w:rsidP="008272E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Receive a negative result</w:t>
      </w:r>
    </w:p>
    <w:p w:rsidR="008444D9" w:rsidRPr="00EA2A42" w:rsidRDefault="008444D9" w:rsidP="008272E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No symptoms experienced during the 7-day period.</w:t>
      </w:r>
    </w:p>
    <w:p w:rsidR="000C4743" w:rsidRDefault="000C4743" w:rsidP="000C4743">
      <w:pPr>
        <w:contextualSpacing/>
        <w:rPr>
          <w:rFonts w:ascii="Calibri" w:hAnsi="Calibri" w:cs="Calibri"/>
          <w:sz w:val="24"/>
          <w:szCs w:val="24"/>
        </w:rPr>
      </w:pPr>
    </w:p>
    <w:p w:rsidR="004422FC" w:rsidRPr="00EA2A42" w:rsidRDefault="004422FC" w:rsidP="000C4743">
      <w:p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We request that parents alert Rachel Padgett (</w:t>
      </w:r>
      <w:hyperlink r:id="rId9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rachel.padgett.bca@gmail.com</w:t>
        </w:r>
      </w:hyperlink>
      <w:r w:rsidRPr="00EA2A42">
        <w:rPr>
          <w:rFonts w:ascii="Calibri" w:hAnsi="Calibri" w:cs="Calibri"/>
          <w:sz w:val="24"/>
          <w:szCs w:val="24"/>
        </w:rPr>
        <w:t xml:space="preserve">) if anyone in the household has tested positive for COVID-19 or has had prolonged one-on-one time  (less than 6 </w:t>
      </w:r>
      <w:r w:rsidR="00E74005" w:rsidRPr="00EA2A42">
        <w:rPr>
          <w:rFonts w:ascii="Calibri" w:hAnsi="Calibri" w:cs="Calibri"/>
          <w:sz w:val="24"/>
          <w:szCs w:val="24"/>
        </w:rPr>
        <w:t>ft.</w:t>
      </w:r>
      <w:r w:rsidRPr="00EA2A42">
        <w:rPr>
          <w:rFonts w:ascii="Calibri" w:hAnsi="Calibri" w:cs="Calibri"/>
          <w:sz w:val="24"/>
          <w:szCs w:val="24"/>
        </w:rPr>
        <w:t xml:space="preserve"> for more than 15 minutes) within a 14-day period with someone who has tested positive for COVID-19.</w:t>
      </w:r>
    </w:p>
    <w:p w:rsidR="009E6DA0" w:rsidRPr="000C4743" w:rsidRDefault="005F488F" w:rsidP="000C4743">
      <w:pPr>
        <w:rPr>
          <w:rFonts w:ascii="Calibri" w:hAnsi="Calibri" w:cs="Calibri"/>
          <w:sz w:val="24"/>
          <w:szCs w:val="24"/>
        </w:rPr>
      </w:pPr>
      <w:r w:rsidRPr="000C4743">
        <w:rPr>
          <w:rFonts w:ascii="Calibri" w:hAnsi="Calibri" w:cs="Calibri"/>
          <w:sz w:val="24"/>
          <w:szCs w:val="24"/>
        </w:rPr>
        <w:t>In the case of a positive lab result, BCA will:</w:t>
      </w:r>
    </w:p>
    <w:p w:rsidR="00D754B1" w:rsidRPr="00EA2A42" w:rsidRDefault="00D754B1" w:rsidP="000C474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Contact parents to make them aware</w:t>
      </w:r>
    </w:p>
    <w:p w:rsidR="004422FC" w:rsidRPr="00EA2A42" w:rsidRDefault="004422FC" w:rsidP="000C4743">
      <w:pPr>
        <w:numPr>
          <w:ilvl w:val="0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Close the primary area where the student was located for deep sanitization and leave for up to 24 hours, per CDC guidelines.</w:t>
      </w:r>
    </w:p>
    <w:p w:rsidR="009E6DA0" w:rsidRPr="00EA2A42" w:rsidRDefault="009E6DA0" w:rsidP="009E6DA0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:rsidR="000C4743" w:rsidRPr="000C4743" w:rsidRDefault="004422FC" w:rsidP="009240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C4743">
        <w:rPr>
          <w:rFonts w:ascii="Calibri" w:hAnsi="Calibri" w:cs="Calibri"/>
          <w:sz w:val="24"/>
          <w:szCs w:val="24"/>
        </w:rPr>
        <w:t>With GDPH guidelines, BCA will monitor diagnosed cases within our community to allow for a better understanding of the overall school, campus, building, and classroom health conditions.</w:t>
      </w:r>
      <w:bookmarkStart w:id="0" w:name="_GoBack"/>
      <w:bookmarkEnd w:id="0"/>
    </w:p>
    <w:p w:rsidR="000C4743" w:rsidRDefault="000C4743" w:rsidP="004422FC">
      <w:pPr>
        <w:rPr>
          <w:rFonts w:ascii="Times New Roman" w:hAnsi="Times New Roman" w:cs="Times New Roman"/>
          <w:sz w:val="24"/>
          <w:szCs w:val="24"/>
        </w:rPr>
      </w:pPr>
    </w:p>
    <w:p w:rsidR="000C4743" w:rsidRDefault="000C4743" w:rsidP="004422FC">
      <w:pPr>
        <w:rPr>
          <w:rFonts w:ascii="Times New Roman" w:hAnsi="Times New Roman" w:cs="Times New Roman"/>
          <w:sz w:val="24"/>
          <w:szCs w:val="24"/>
        </w:rPr>
      </w:pPr>
    </w:p>
    <w:p w:rsidR="000C4743" w:rsidRDefault="000C4743" w:rsidP="004422FC">
      <w:pPr>
        <w:rPr>
          <w:rFonts w:ascii="Times New Roman" w:hAnsi="Times New Roman" w:cs="Times New Roman"/>
          <w:sz w:val="24"/>
          <w:szCs w:val="24"/>
        </w:rPr>
      </w:pPr>
    </w:p>
    <w:p w:rsidR="00C57B21" w:rsidRDefault="00C57B21" w:rsidP="004422FC">
      <w:pPr>
        <w:rPr>
          <w:rFonts w:ascii="Times New Roman" w:hAnsi="Times New Roman" w:cs="Times New Roman"/>
          <w:sz w:val="24"/>
          <w:szCs w:val="24"/>
        </w:rPr>
      </w:pPr>
    </w:p>
    <w:p w:rsidR="005F488F" w:rsidRPr="005F488F" w:rsidRDefault="005F488F" w:rsidP="005F488F">
      <w:pPr>
        <w:ind w:left="720"/>
        <w:contextualSpacing/>
        <w:rPr>
          <w:rFonts w:cstheme="minorHAnsi"/>
          <w:sz w:val="28"/>
          <w:szCs w:val="28"/>
        </w:rPr>
      </w:pPr>
    </w:p>
    <w:p w:rsidR="004422FC" w:rsidRPr="00C57B21" w:rsidRDefault="004422FC" w:rsidP="004422FC">
      <w:pPr>
        <w:rPr>
          <w:rFonts w:cstheme="minorHAnsi"/>
          <w:sz w:val="28"/>
          <w:szCs w:val="28"/>
        </w:rPr>
      </w:pPr>
    </w:p>
    <w:p w:rsidR="004422FC" w:rsidRPr="00C57B21" w:rsidRDefault="004422FC" w:rsidP="004422FC">
      <w:pPr>
        <w:rPr>
          <w:rFonts w:cstheme="minorHAnsi"/>
          <w:sz w:val="28"/>
          <w:szCs w:val="28"/>
        </w:rPr>
      </w:pPr>
    </w:p>
    <w:p w:rsidR="004422FC" w:rsidRPr="00C57B21" w:rsidRDefault="004422FC" w:rsidP="004422FC">
      <w:pPr>
        <w:rPr>
          <w:rFonts w:cstheme="minorHAnsi"/>
          <w:sz w:val="28"/>
          <w:szCs w:val="28"/>
        </w:rPr>
      </w:pPr>
    </w:p>
    <w:p w:rsidR="00C10266" w:rsidRPr="00C57B21" w:rsidRDefault="004422FC" w:rsidP="004422FC">
      <w:pPr>
        <w:tabs>
          <w:tab w:val="left" w:pos="2755"/>
        </w:tabs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ab/>
      </w:r>
    </w:p>
    <w:sectPr w:rsidR="00C10266" w:rsidRPr="00C5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7F7"/>
    <w:multiLevelType w:val="hybridMultilevel"/>
    <w:tmpl w:val="6936AD48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1F221477"/>
    <w:multiLevelType w:val="hybridMultilevel"/>
    <w:tmpl w:val="763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64"/>
    <w:multiLevelType w:val="hybridMultilevel"/>
    <w:tmpl w:val="67C67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322A22"/>
    <w:multiLevelType w:val="hybridMultilevel"/>
    <w:tmpl w:val="F1E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F69"/>
    <w:multiLevelType w:val="hybridMultilevel"/>
    <w:tmpl w:val="562E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70705"/>
    <w:multiLevelType w:val="hybridMultilevel"/>
    <w:tmpl w:val="7DD0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39B7"/>
    <w:multiLevelType w:val="hybridMultilevel"/>
    <w:tmpl w:val="BCCC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23B8"/>
    <w:multiLevelType w:val="hybridMultilevel"/>
    <w:tmpl w:val="01B4D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5D4615"/>
    <w:multiLevelType w:val="hybridMultilevel"/>
    <w:tmpl w:val="BD3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D1B4B"/>
    <w:multiLevelType w:val="hybridMultilevel"/>
    <w:tmpl w:val="7B58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9D4"/>
    <w:multiLevelType w:val="hybridMultilevel"/>
    <w:tmpl w:val="0DFE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FC"/>
    <w:rsid w:val="000C4743"/>
    <w:rsid w:val="000F4155"/>
    <w:rsid w:val="001B24E7"/>
    <w:rsid w:val="00256F33"/>
    <w:rsid w:val="002C1F2A"/>
    <w:rsid w:val="00393F5E"/>
    <w:rsid w:val="00441AF6"/>
    <w:rsid w:val="004422FC"/>
    <w:rsid w:val="005808E8"/>
    <w:rsid w:val="00581280"/>
    <w:rsid w:val="005A78A7"/>
    <w:rsid w:val="005E5701"/>
    <w:rsid w:val="005F488F"/>
    <w:rsid w:val="00600EB5"/>
    <w:rsid w:val="006A3180"/>
    <w:rsid w:val="006B1745"/>
    <w:rsid w:val="008272E1"/>
    <w:rsid w:val="008444D9"/>
    <w:rsid w:val="009274E3"/>
    <w:rsid w:val="009E6DA0"/>
    <w:rsid w:val="00A51CD8"/>
    <w:rsid w:val="00A74F29"/>
    <w:rsid w:val="00B611DB"/>
    <w:rsid w:val="00C10266"/>
    <w:rsid w:val="00C57B21"/>
    <w:rsid w:val="00D754B1"/>
    <w:rsid w:val="00E74005"/>
    <w:rsid w:val="00EA2A42"/>
    <w:rsid w:val="00F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F144"/>
  <w15:chartTrackingRefBased/>
  <w15:docId w15:val="{B84A1FB5-0500-40F8-8C5B-8014B366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insights.com/recove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rgiainsights.com/recov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ealthywater/hygiene/etiquett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healthywater/hygiene/etiquett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chel.padgett.b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Padgett</dc:creator>
  <cp:keywords/>
  <dc:description/>
  <cp:lastModifiedBy>Rachel Padgett</cp:lastModifiedBy>
  <cp:revision>7</cp:revision>
  <cp:lastPrinted>2020-09-09T17:42:00Z</cp:lastPrinted>
  <dcterms:created xsi:type="dcterms:W3CDTF">2020-12-07T19:48:00Z</dcterms:created>
  <dcterms:modified xsi:type="dcterms:W3CDTF">2020-12-08T17:12:00Z</dcterms:modified>
</cp:coreProperties>
</file>